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3D" w:rsidRDefault="0023553D" w:rsidP="0023553D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 Julia </w:t>
      </w:r>
    </w:p>
    <w:p w:rsidR="0023553D" w:rsidRDefault="0023553D" w:rsidP="0023553D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anajulia</w:t>
      </w:r>
      <w:r>
        <w:rPr>
          <w:rFonts w:ascii="Arial" w:hAnsi="Arial" w:cs="Arial"/>
          <w:b/>
        </w:rPr>
        <w:t>@e-mail.com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SOLTEIRO</w:t>
      </w:r>
    </w:p>
    <w:p w:rsidR="0023553D" w:rsidRDefault="0023553D" w:rsidP="0023553D">
      <w:pPr>
        <w:pStyle w:val="Carg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TEL: (99) 9999-9999 </w:t>
      </w:r>
    </w:p>
    <w:p w:rsidR="0023553D" w:rsidRDefault="0023553D" w:rsidP="0023553D">
      <w:pPr>
        <w:pStyle w:val="Carg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13/02/1994</w:t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 xml:space="preserve">                     </w:t>
      </w:r>
    </w:p>
    <w:p w:rsidR="0023553D" w:rsidRPr="0023553D" w:rsidRDefault="0023553D" w:rsidP="0023553D"/>
    <w:p w:rsidR="0023553D" w:rsidRDefault="0023553D" w:rsidP="0023553D">
      <w:pPr>
        <w:pStyle w:val="Cargo"/>
        <w:pBdr>
          <w:top w:val="single" w:sz="6" w:space="1" w:color="auto"/>
          <w:bottom w:val="single" w:sz="6" w:space="0" w:color="auto"/>
        </w:pBdr>
        <w:spacing w:after="0" w:line="240" w:lineRule="auto"/>
        <w:ind w:left="357"/>
        <w:jc w:val="center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OBJETIVO: PROJETOS / PLANEJAMENTO</w:t>
      </w: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FORMAÇÃO </w:t>
      </w: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23553D" w:rsidRDefault="0023553D" w:rsidP="0023553D">
      <w:pPr>
        <w:pStyle w:val="Cargo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MBA em Gestão de Negócios e Projetos pela FIA </w:t>
      </w:r>
      <w:r>
        <w:rPr>
          <w:rFonts w:ascii="Arial" w:hAnsi="Arial" w:cs="Arial"/>
          <w:spacing w:val="0"/>
        </w:rPr>
        <w:t xml:space="preserve">(extensão em Gestão Estratégica na </w:t>
      </w:r>
      <w:proofErr w:type="spellStart"/>
      <w:r>
        <w:rPr>
          <w:rFonts w:ascii="Arial" w:hAnsi="Arial" w:cs="Arial"/>
          <w:spacing w:val="0"/>
        </w:rPr>
        <w:t>University</w:t>
      </w:r>
      <w:proofErr w:type="spellEnd"/>
      <w:r>
        <w:rPr>
          <w:rFonts w:ascii="Arial" w:hAnsi="Arial" w:cs="Arial"/>
          <w:spacing w:val="0"/>
        </w:rPr>
        <w:t xml:space="preserve"> </w:t>
      </w:r>
      <w:proofErr w:type="spellStart"/>
      <w:r>
        <w:rPr>
          <w:rFonts w:ascii="Arial" w:hAnsi="Arial" w:cs="Arial"/>
          <w:spacing w:val="0"/>
        </w:rPr>
        <w:t>of</w:t>
      </w:r>
      <w:proofErr w:type="spellEnd"/>
      <w:r>
        <w:rPr>
          <w:rFonts w:ascii="Arial" w:hAnsi="Arial" w:cs="Arial"/>
          <w:spacing w:val="0"/>
        </w:rPr>
        <w:t xml:space="preserve"> La Verne, CA/EUA)</w:t>
      </w:r>
      <w:r>
        <w:rPr>
          <w:rFonts w:ascii="Arial" w:hAnsi="Arial" w:cs="Arial"/>
        </w:rPr>
        <w:t xml:space="preserve"> – 2014.</w:t>
      </w: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Formação Superior em Administração pela Universidade Federal do Paraná – 2010.</w:t>
      </w: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Inglês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avançado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Certificate in Advanced English, University of Cambridge (ING).</w:t>
      </w: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  <w:sz w:val="20"/>
          <w:szCs w:val="20"/>
          <w:lang w:val="en-US"/>
        </w:rPr>
      </w:pP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RESUMO DE QUALIFICAÇÕES </w:t>
      </w: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pelo </w:t>
      </w:r>
      <w:r>
        <w:rPr>
          <w:rFonts w:ascii="Arial" w:hAnsi="Arial" w:cs="Arial"/>
          <w:b/>
          <w:sz w:val="20"/>
          <w:szCs w:val="20"/>
        </w:rPr>
        <w:t>Desenvolvimento de Novos Produtos</w:t>
      </w:r>
      <w:r>
        <w:rPr>
          <w:rFonts w:ascii="Arial" w:hAnsi="Arial" w:cs="Arial"/>
          <w:sz w:val="20"/>
          <w:szCs w:val="20"/>
        </w:rPr>
        <w:t xml:space="preserve"> junto a fornecedores nacionais e internacionais (China). Interfaces com marketing, engenharia e fornecedores para o lançamento dos produtos de acordo com a especificação desejada.</w:t>
      </w: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Experiência como líder em </w:t>
      </w:r>
      <w:r>
        <w:rPr>
          <w:rFonts w:ascii="Arial" w:hAnsi="Arial" w:cs="Arial"/>
          <w:b/>
          <w:sz w:val="20"/>
          <w:szCs w:val="20"/>
        </w:rPr>
        <w:t>Implementação de Projetos</w:t>
      </w:r>
      <w:r>
        <w:rPr>
          <w:rFonts w:ascii="Arial" w:hAnsi="Arial" w:cs="Arial"/>
          <w:sz w:val="20"/>
          <w:szCs w:val="20"/>
        </w:rPr>
        <w:t>, a fim de consolidar novas estratégias comerciais e prover novos serviços para venda direta do cliente final (B2C).</w:t>
      </w:r>
    </w:p>
    <w:p w:rsidR="0023553D" w:rsidRDefault="0023553D" w:rsidP="00235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  <w:sz w:val="20"/>
          <w:szCs w:val="20"/>
        </w:rPr>
      </w:pP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ATIVIDADES PROFISSIONAIS</w:t>
      </w: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sz w:val="10"/>
          <w:szCs w:val="10"/>
          <w:u w:val="single"/>
        </w:rPr>
      </w:pP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sz w:val="20"/>
          <w:szCs w:val="20"/>
          <w:u w:val="single"/>
        </w:rPr>
      </w:pPr>
      <w:r>
        <w:rPr>
          <w:rFonts w:ascii="Arial" w:hAnsi="Arial" w:cs="Arial"/>
          <w:b/>
          <w:spacing w:val="0"/>
          <w:u w:val="single"/>
        </w:rPr>
        <w:t>NOME DA EMPRESA – desde 10/2013</w:t>
      </w: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Indústria multinacional de energia </w:t>
      </w: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20"/>
          <w:szCs w:val="20"/>
        </w:rPr>
      </w:pPr>
      <w:r>
        <w:rPr>
          <w:rFonts w:ascii="Arial" w:hAnsi="Arial" w:cs="Arial"/>
          <w:b/>
          <w:spacing w:val="0"/>
        </w:rPr>
        <w:t>Analista Sênior de Projetos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Responsável pela função de melhoria contínua, desenvolvendo cases para novos investimentos e buscando aprovação de verba nos comitês;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Suportar descrição de processos e novas funções devido a implantação da torre de controle;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Estruturação da negociação de fretes, visto ganhos de otimização operacional;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Implementação da torre de controle com o objetivo de aumentar a visibilidade e controle dos processos de </w:t>
      </w:r>
      <w:proofErr w:type="spellStart"/>
      <w:r>
        <w:rPr>
          <w:rFonts w:ascii="Arial" w:hAnsi="Arial" w:cs="Arial"/>
          <w:spacing w:val="0"/>
        </w:rPr>
        <w:t>supply</w:t>
      </w:r>
      <w:proofErr w:type="spellEnd"/>
      <w:r>
        <w:rPr>
          <w:rFonts w:ascii="Arial" w:hAnsi="Arial" w:cs="Arial"/>
          <w:spacing w:val="0"/>
        </w:rPr>
        <w:t>.</w:t>
      </w: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</w:rPr>
      </w:pP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Analista Sênior 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Responsável pela gestão do abastecimento dos centros de distribuição do Nordeste, garantindo suprimento dos pedidos dos clientes varejo e B2B;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Suporte a planejamento no dimensionamento de compras para as regiões indicadas;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Acompanhamento de novas previsões de vendas, para redimensionar volumes de produtos dentro do mês;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Indicar e implementar mudanças no processo de abastecimento ou planejamento de compras da região;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sz w:val="20"/>
          <w:szCs w:val="20"/>
          <w:u w:val="single"/>
        </w:rPr>
      </w:pPr>
      <w:r>
        <w:rPr>
          <w:rFonts w:ascii="Arial" w:hAnsi="Arial" w:cs="Arial"/>
          <w:b/>
          <w:spacing w:val="0"/>
          <w:u w:val="single"/>
        </w:rPr>
        <w:t>NOME DA EMPRESA – 10/2010 a 09/2013</w:t>
      </w: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Indústria multinacional de eletrodomésticos</w:t>
      </w: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20"/>
          <w:szCs w:val="20"/>
        </w:rPr>
      </w:pPr>
      <w:r>
        <w:rPr>
          <w:rFonts w:ascii="Arial" w:hAnsi="Arial" w:cs="Arial"/>
          <w:b/>
          <w:spacing w:val="0"/>
        </w:rPr>
        <w:t>Analista Pleno de Projetos / PMO – 01/2012 a 09/2013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Líder do projeto de inserção de novos transportadores na malha fracionada (que atende serviços diretamente ao consumidor), a fim de possibilitar novos serviços de venda ao cliente final;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lastRenderedPageBreak/>
        <w:t xml:space="preserve">Gerenciamento da consultoria de TI, com controle de investimento (CAPEX), escopo, prazos, </w:t>
      </w:r>
      <w:proofErr w:type="spellStart"/>
      <w:r>
        <w:rPr>
          <w:rFonts w:ascii="Arial" w:hAnsi="Arial" w:cs="Arial"/>
          <w:spacing w:val="0"/>
        </w:rPr>
        <w:t>etc</w:t>
      </w:r>
      <w:proofErr w:type="spellEnd"/>
      <w:r>
        <w:rPr>
          <w:rFonts w:ascii="Arial" w:hAnsi="Arial" w:cs="Arial"/>
          <w:spacing w:val="0"/>
        </w:rPr>
        <w:t>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Atuar de maneira multifuncional (em especial vendas e suprimentos) a fim de garantir que os novos processos estejam alinhados e que a solução de TI seja adequada ao negócio;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Apontar maneiras de diminuição dos custos logísticos e formas de criar valor nos serviços logísticos (frete expresso, etc.), com grande impacto em vendas B2C e e-commerce;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Desenvolvimento de projetos de redução de custo, melhoria de processos entre áreas ou mudança de estratégia na logística, gerenciando escopo, prazo e orçamento;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Estudo de novas oportunidades de projeto e do pipeline, construção de business case e apresentação em fórum para decisão de portfólio de projetos;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Acompanhamento da implementação do projeto (e alterações de TI, quando aplicável);</w:t>
      </w: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20"/>
          <w:szCs w:val="20"/>
        </w:rPr>
      </w:pPr>
      <w:r>
        <w:rPr>
          <w:rFonts w:ascii="Arial" w:hAnsi="Arial" w:cs="Arial"/>
          <w:b/>
          <w:spacing w:val="0"/>
        </w:rPr>
        <w:t>Trainee Corporativo – 10/2010 a 12/2011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Projeto em Suprimentos (Compras de OEM – Produtos Acabados);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Projeto Internacional: melhoria do processo de compras através da identificação de sinergia de processos e oportunidades de redução de custo entre Brasil e América Latina;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Desenvolvimento de uma nova carteira de compras e sua estratégia de </w:t>
      </w:r>
      <w:proofErr w:type="spellStart"/>
      <w:r>
        <w:rPr>
          <w:rFonts w:ascii="Arial" w:hAnsi="Arial" w:cs="Arial"/>
          <w:spacing w:val="0"/>
        </w:rPr>
        <w:t>supply</w:t>
      </w:r>
      <w:proofErr w:type="spellEnd"/>
      <w:r>
        <w:rPr>
          <w:rFonts w:ascii="Arial" w:hAnsi="Arial" w:cs="Arial"/>
          <w:spacing w:val="0"/>
        </w:rPr>
        <w:t xml:space="preserve"> (acessórios complementares a linha branca);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Desenvolvimento de produtos com fornecedores nacionais e internacionais, de acordo com especificações do time de Marketing e Tecnologia de Produto;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Responsável pela interface com o fornecedor em projetos de desenvolvimento de produto, garantindo a correta especificação (escopo), custos e prazo de pagamento conforme orçamento (negociação), prazos de lançamento adequados, entre outros;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Acompanhamento do desempenho de fornecedores e contratos de nível de serviço (Service </w:t>
      </w:r>
      <w:proofErr w:type="spellStart"/>
      <w:r>
        <w:rPr>
          <w:rFonts w:ascii="Arial" w:hAnsi="Arial" w:cs="Arial"/>
          <w:spacing w:val="0"/>
        </w:rPr>
        <w:t>Level</w:t>
      </w:r>
      <w:proofErr w:type="spellEnd"/>
      <w:r>
        <w:rPr>
          <w:rFonts w:ascii="Arial" w:hAnsi="Arial" w:cs="Arial"/>
          <w:spacing w:val="0"/>
        </w:rPr>
        <w:t xml:space="preserve"> </w:t>
      </w:r>
      <w:proofErr w:type="spellStart"/>
      <w:r>
        <w:rPr>
          <w:rFonts w:ascii="Arial" w:hAnsi="Arial" w:cs="Arial"/>
          <w:spacing w:val="0"/>
        </w:rPr>
        <w:t>Agreement</w:t>
      </w:r>
      <w:proofErr w:type="spellEnd"/>
      <w:r>
        <w:rPr>
          <w:rFonts w:ascii="Arial" w:hAnsi="Arial" w:cs="Arial"/>
          <w:spacing w:val="0"/>
        </w:rPr>
        <w:t>), tomando ações corretivas e preventivas em caso de produtos entregues fora da especificação ou com problemas de qualidade;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Responsável por projeto de levantamento de processos de compras no Brasil e América Latina (Argentina e EUA), identificando processos sinérgicos e implementando melhorias entre regiões.</w:t>
      </w: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u w:val="single"/>
        </w:rPr>
      </w:pP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u w:val="single"/>
        </w:rPr>
      </w:pP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u w:val="single"/>
        </w:rPr>
      </w:pPr>
      <w:r>
        <w:rPr>
          <w:rFonts w:ascii="Arial" w:hAnsi="Arial" w:cs="Arial"/>
          <w:b/>
          <w:spacing w:val="0"/>
          <w:u w:val="single"/>
        </w:rPr>
        <w:t>NOME DA EMPRESA – 01/2010 a 10/2010</w:t>
      </w: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Consultoria SAP </w:t>
      </w:r>
      <w:proofErr w:type="spellStart"/>
      <w:r>
        <w:rPr>
          <w:rFonts w:ascii="Arial" w:hAnsi="Arial" w:cs="Arial"/>
          <w:b/>
          <w:spacing w:val="0"/>
        </w:rPr>
        <w:t>Partner</w:t>
      </w:r>
      <w:proofErr w:type="spellEnd"/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20"/>
          <w:szCs w:val="20"/>
        </w:rPr>
      </w:pPr>
      <w:r>
        <w:rPr>
          <w:rFonts w:ascii="Arial" w:hAnsi="Arial" w:cs="Arial"/>
          <w:b/>
          <w:spacing w:val="0"/>
        </w:rPr>
        <w:t>Analista de Projetos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Alocação de consultores de projeto SAP (200 profissionais) nos projetos de melhoria do sistema;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Interface com Gerentes de Projeto para alocação de consultores e gestão de cronogramas;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Interface com clientes, recebendo novos projetos. 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Trabalhar no entendimento das demandas com a liderança técnica dos módulos, a fim de determinar o recurso ótimo para cada projeto.</w:t>
      </w:r>
    </w:p>
    <w:p w:rsidR="0023553D" w:rsidRDefault="0023553D" w:rsidP="0023553D">
      <w:pPr>
        <w:pStyle w:val="Cargo"/>
        <w:tabs>
          <w:tab w:val="left" w:pos="2565"/>
        </w:tabs>
        <w:spacing w:after="0" w:line="240" w:lineRule="auto"/>
        <w:ind w:left="357"/>
        <w:jc w:val="center"/>
        <w:rPr>
          <w:rFonts w:ascii="Arial" w:hAnsi="Arial" w:cs="Arial"/>
          <w:b/>
          <w:u w:val="single"/>
        </w:rPr>
      </w:pP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  <w:u w:val="single"/>
        </w:rPr>
      </w:pPr>
      <w:r>
        <w:rPr>
          <w:rFonts w:ascii="Arial" w:hAnsi="Arial" w:cs="Arial"/>
          <w:b/>
          <w:spacing w:val="0"/>
          <w:u w:val="single"/>
        </w:rPr>
        <w:t xml:space="preserve">NOME DA </w:t>
      </w:r>
      <w:proofErr w:type="gramStart"/>
      <w:r>
        <w:rPr>
          <w:rFonts w:ascii="Arial" w:hAnsi="Arial" w:cs="Arial"/>
          <w:b/>
          <w:spacing w:val="0"/>
          <w:u w:val="single"/>
        </w:rPr>
        <w:t>EMPRESA  –</w:t>
      </w:r>
      <w:proofErr w:type="gramEnd"/>
      <w:r>
        <w:rPr>
          <w:rFonts w:ascii="Arial" w:hAnsi="Arial" w:cs="Arial"/>
          <w:b/>
          <w:spacing w:val="0"/>
          <w:u w:val="single"/>
        </w:rPr>
        <w:t xml:space="preserve"> 05/2006 a 12/2008</w:t>
      </w:r>
    </w:p>
    <w:p w:rsidR="0023553D" w:rsidRDefault="0023553D" w:rsidP="0023553D">
      <w:pPr>
        <w:pStyle w:val="Cargo"/>
        <w:spacing w:after="0" w:line="240" w:lineRule="auto"/>
        <w:jc w:val="center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Empresa Júnior de consultoria da Universidade Federal do Paraná</w:t>
      </w: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16"/>
          <w:szCs w:val="16"/>
        </w:rPr>
      </w:pPr>
    </w:p>
    <w:p w:rsidR="0023553D" w:rsidRDefault="0023553D" w:rsidP="0023553D">
      <w:pPr>
        <w:pStyle w:val="Cargo"/>
        <w:spacing w:after="0" w:line="240" w:lineRule="auto"/>
        <w:ind w:firstLine="360"/>
        <w:rPr>
          <w:rFonts w:ascii="Arial" w:hAnsi="Arial" w:cs="Arial"/>
          <w:b/>
          <w:spacing w:val="0"/>
          <w:sz w:val="20"/>
          <w:szCs w:val="20"/>
        </w:rPr>
      </w:pPr>
      <w:r>
        <w:rPr>
          <w:rFonts w:ascii="Arial" w:hAnsi="Arial" w:cs="Arial"/>
          <w:b/>
          <w:spacing w:val="0"/>
        </w:rPr>
        <w:t>Estagiário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Presidente da EJ (Empresa Júnior): implementação do </w:t>
      </w:r>
      <w:proofErr w:type="spellStart"/>
      <w:r>
        <w:rPr>
          <w:rFonts w:ascii="Arial" w:hAnsi="Arial" w:cs="Arial"/>
          <w:spacing w:val="0"/>
        </w:rPr>
        <w:t>Balanced</w:t>
      </w:r>
      <w:proofErr w:type="spellEnd"/>
      <w:r>
        <w:rPr>
          <w:rFonts w:ascii="Arial" w:hAnsi="Arial" w:cs="Arial"/>
          <w:spacing w:val="0"/>
        </w:rPr>
        <w:t xml:space="preserve"> Scorecard e metodologias de planejamento estratégico, entre outras responsabilidades;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Coordenação de qualidade: Líder na implementação da norma NBR ISO 9001:2000 (sendo certificado como auditor interno da norma).</w:t>
      </w: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</w:p>
    <w:p w:rsidR="0023553D" w:rsidRDefault="0023553D" w:rsidP="0023553D">
      <w:pPr>
        <w:pStyle w:val="Cargo"/>
        <w:spacing w:after="0" w:line="240" w:lineRule="auto"/>
        <w:ind w:left="357"/>
        <w:jc w:val="both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INFORMAÇÕES COMPLEMENTARES</w:t>
      </w:r>
    </w:p>
    <w:p w:rsidR="0023553D" w:rsidRDefault="0023553D" w:rsidP="0023553D">
      <w:pPr>
        <w:pStyle w:val="Cargo"/>
        <w:spacing w:after="0" w:line="240" w:lineRule="auto"/>
        <w:ind w:left="360"/>
        <w:jc w:val="both"/>
        <w:rPr>
          <w:rFonts w:ascii="Arial" w:hAnsi="Arial" w:cs="Arial"/>
          <w:spacing w:val="0"/>
        </w:rPr>
      </w:pP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Programa de Intercâmbio CAPES/FIPSE: </w:t>
      </w:r>
      <w:proofErr w:type="spellStart"/>
      <w:r>
        <w:rPr>
          <w:rFonts w:ascii="Arial" w:hAnsi="Arial" w:cs="Arial"/>
          <w:spacing w:val="0"/>
        </w:rPr>
        <w:t>University</w:t>
      </w:r>
      <w:proofErr w:type="spellEnd"/>
      <w:r>
        <w:rPr>
          <w:rFonts w:ascii="Arial" w:hAnsi="Arial" w:cs="Arial"/>
          <w:spacing w:val="0"/>
        </w:rPr>
        <w:t xml:space="preserve"> </w:t>
      </w:r>
      <w:proofErr w:type="spellStart"/>
      <w:r>
        <w:rPr>
          <w:rFonts w:ascii="Arial" w:hAnsi="Arial" w:cs="Arial"/>
          <w:spacing w:val="0"/>
        </w:rPr>
        <w:t>of</w:t>
      </w:r>
      <w:proofErr w:type="spellEnd"/>
      <w:r>
        <w:rPr>
          <w:rFonts w:ascii="Arial" w:hAnsi="Arial" w:cs="Arial"/>
          <w:spacing w:val="0"/>
        </w:rPr>
        <w:t xml:space="preserve"> Texas Pan American, de 08/2009 a 12/2009. Áreas de Estudo: Treinamento e Desenvolvimento, Comportamento do Consumidor e Desenvolvimento de Novos Produtos (foco em Processos de Inovação).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Patrocinado através da JR Consultoria-UFPR pelo Conselho Regional de Administração (CRA) para apresentar case de Marketing na Universidade do Porto, Portugal, em </w:t>
      </w:r>
      <w:proofErr w:type="gramStart"/>
      <w:r>
        <w:rPr>
          <w:rFonts w:ascii="Arial" w:hAnsi="Arial" w:cs="Arial"/>
          <w:spacing w:val="0"/>
        </w:rPr>
        <w:t>Julho</w:t>
      </w:r>
      <w:proofErr w:type="gramEnd"/>
      <w:r>
        <w:rPr>
          <w:rFonts w:ascii="Arial" w:hAnsi="Arial" w:cs="Arial"/>
          <w:spacing w:val="0"/>
        </w:rPr>
        <w:t xml:space="preserve"> de 2008.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Primeiro lugar do Vestibular para Administração Diurno da Universidade Federal do Paraná (2006).</w:t>
      </w:r>
    </w:p>
    <w:p w:rsidR="0023553D" w:rsidRDefault="0023553D" w:rsidP="0023553D">
      <w:pPr>
        <w:pStyle w:val="Carg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0"/>
        </w:rPr>
        <w:t>Prêmio de Primeiro Lugar na Conclusão do Curso de Administração Noturno (12/2010).</w:t>
      </w:r>
      <w:r>
        <w:rPr>
          <w:rFonts w:ascii="Arial" w:hAnsi="Arial" w:cs="Arial"/>
        </w:rPr>
        <w:t xml:space="preserve"> </w:t>
      </w:r>
    </w:p>
    <w:p w:rsidR="00C02F65" w:rsidRDefault="00C02F65"/>
    <w:sectPr w:rsidR="00C02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5F53"/>
    <w:multiLevelType w:val="singleLevel"/>
    <w:tmpl w:val="F4784628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3D"/>
    <w:rsid w:val="0023553D"/>
    <w:rsid w:val="00C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659"/>
  <w15:chartTrackingRefBased/>
  <w15:docId w15:val="{06396A58-0322-4689-8F8C-7658829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goChar">
    <w:name w:val="Cargo Char"/>
    <w:link w:val="Cargo"/>
    <w:locked/>
    <w:rsid w:val="0023553D"/>
    <w:rPr>
      <w:rFonts w:ascii="Arial Black" w:eastAsia="Times New Roman" w:hAnsi="Arial Black"/>
      <w:spacing w:val="-10"/>
    </w:rPr>
  </w:style>
  <w:style w:type="paragraph" w:customStyle="1" w:styleId="Cargo">
    <w:name w:val="Cargo"/>
    <w:next w:val="Normal"/>
    <w:link w:val="CargoChar"/>
    <w:rsid w:val="0023553D"/>
    <w:pPr>
      <w:spacing w:after="60" w:line="220" w:lineRule="atLeast"/>
    </w:pPr>
    <w:rPr>
      <w:rFonts w:ascii="Arial Black" w:eastAsia="Times New Roman" w:hAnsi="Arial Black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2019-02-01T18:37:00Z</dcterms:created>
  <dcterms:modified xsi:type="dcterms:W3CDTF">2019-02-01T18:41:00Z</dcterms:modified>
</cp:coreProperties>
</file>